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F7" w:rsidRDefault="00F865F7" w:rsidP="00EF40CF">
      <w:pPr>
        <w:spacing w:after="0" w:line="240" w:lineRule="auto"/>
        <w:rPr>
          <w:rFonts w:cs="Arial"/>
        </w:rPr>
      </w:pPr>
    </w:p>
    <w:p w:rsidR="00F865F7" w:rsidRDefault="00F865F7" w:rsidP="00EF40CF">
      <w:pPr>
        <w:spacing w:after="0" w:line="240" w:lineRule="auto"/>
        <w:rPr>
          <w:rFonts w:cs="Arial"/>
        </w:rPr>
      </w:pPr>
    </w:p>
    <w:p w:rsidR="0012728B" w:rsidRPr="00442C87" w:rsidRDefault="008D4C2A" w:rsidP="00EF40CF">
      <w:pPr>
        <w:spacing w:after="0" w:line="240" w:lineRule="auto"/>
        <w:rPr>
          <w:rFonts w:cs="Arial"/>
        </w:rPr>
      </w:pPr>
      <w:r>
        <w:rPr>
          <w:rFonts w:cs="Arial"/>
        </w:rPr>
        <w:t>POLICYHOLDER NAME</w:t>
      </w:r>
    </w:p>
    <w:p w:rsidR="0012728B" w:rsidRPr="00442C87" w:rsidRDefault="008D4C2A" w:rsidP="00EF40CF">
      <w:pPr>
        <w:spacing w:after="0" w:line="240" w:lineRule="auto"/>
        <w:rPr>
          <w:rFonts w:cs="Arial"/>
        </w:rPr>
      </w:pPr>
      <w:r>
        <w:rPr>
          <w:rFonts w:cs="Arial"/>
        </w:rPr>
        <w:t>POLICYHOLDER ADDRESS1</w:t>
      </w:r>
    </w:p>
    <w:p w:rsidR="0012728B" w:rsidRPr="00442C87" w:rsidRDefault="008D4C2A" w:rsidP="00EF40CF">
      <w:pPr>
        <w:spacing w:after="0" w:line="240" w:lineRule="auto"/>
        <w:rPr>
          <w:rFonts w:cs="Arial"/>
        </w:rPr>
      </w:pPr>
      <w:r>
        <w:rPr>
          <w:rFonts w:cs="Arial"/>
        </w:rPr>
        <w:t>POLICYHOLDER ADDRESS2</w:t>
      </w:r>
    </w:p>
    <w:p w:rsidR="0012728B" w:rsidRPr="00442C87" w:rsidRDefault="008D4C2A" w:rsidP="00EF40CF">
      <w:pPr>
        <w:spacing w:after="0" w:line="240" w:lineRule="auto"/>
        <w:rPr>
          <w:rFonts w:cs="Arial"/>
        </w:rPr>
      </w:pPr>
      <w:r>
        <w:rPr>
          <w:rFonts w:cs="Arial"/>
        </w:rPr>
        <w:t>POLICYHOLDER ADDRESS3</w:t>
      </w:r>
    </w:p>
    <w:p w:rsidR="0012728B" w:rsidRDefault="0012728B" w:rsidP="0012728B">
      <w:pPr>
        <w:spacing w:after="0" w:line="240" w:lineRule="auto"/>
        <w:jc w:val="right"/>
        <w:rPr>
          <w:rFonts w:cs="Arial"/>
        </w:rPr>
      </w:pPr>
    </w:p>
    <w:p w:rsidR="0012728B" w:rsidRPr="00442C87" w:rsidRDefault="008D4C2A" w:rsidP="0012728B">
      <w:pPr>
        <w:spacing w:after="120" w:line="240" w:lineRule="auto"/>
        <w:jc w:val="both"/>
        <w:rPr>
          <w:rFonts w:cs="Arial"/>
          <w:b/>
        </w:rPr>
      </w:pPr>
      <w:r>
        <w:rPr>
          <w:rFonts w:cs="Arial"/>
        </w:rPr>
        <w:t>[DATE]</w:t>
      </w:r>
    </w:p>
    <w:p w:rsidR="006C61FD" w:rsidRDefault="006C61FD" w:rsidP="0012728B">
      <w:pPr>
        <w:spacing w:after="120" w:line="240" w:lineRule="auto"/>
        <w:jc w:val="both"/>
        <w:rPr>
          <w:rFonts w:cs="Arial"/>
        </w:rPr>
      </w:pPr>
    </w:p>
    <w:p w:rsidR="0012728B" w:rsidRPr="00442C87" w:rsidRDefault="0012728B" w:rsidP="0012728B">
      <w:pPr>
        <w:spacing w:after="120" w:line="240" w:lineRule="auto"/>
        <w:jc w:val="both"/>
        <w:rPr>
          <w:rFonts w:cs="Arial"/>
        </w:rPr>
      </w:pPr>
      <w:r w:rsidRPr="00442C87">
        <w:rPr>
          <w:rFonts w:cs="Arial"/>
        </w:rPr>
        <w:t xml:space="preserve">Dear </w:t>
      </w:r>
      <w:r w:rsidR="00034C6F">
        <w:rPr>
          <w:rFonts w:cs="Arial"/>
        </w:rPr>
        <w:t>[ ]</w:t>
      </w:r>
    </w:p>
    <w:p w:rsidR="0012728B" w:rsidRPr="00442C87" w:rsidRDefault="0012728B" w:rsidP="0012728B">
      <w:pPr>
        <w:spacing w:after="120" w:line="240" w:lineRule="auto"/>
        <w:jc w:val="both"/>
        <w:rPr>
          <w:rFonts w:cs="Arial"/>
        </w:rPr>
      </w:pPr>
    </w:p>
    <w:p w:rsidR="0012728B" w:rsidRDefault="007058FD" w:rsidP="00B95D27">
      <w:pPr>
        <w:jc w:val="both"/>
        <w:rPr>
          <w:rFonts w:cs="Arial"/>
          <w:b/>
        </w:rPr>
      </w:pPr>
      <w:r w:rsidRPr="00A819A5">
        <w:rPr>
          <w:rFonts w:cs="Arial"/>
          <w:b/>
          <w:u w:val="single"/>
        </w:rPr>
        <w:t>Important</w:t>
      </w:r>
      <w:r>
        <w:rPr>
          <w:rFonts w:cs="Arial"/>
          <w:b/>
        </w:rPr>
        <w:t>: t</w:t>
      </w:r>
      <w:r w:rsidRPr="00EC4415">
        <w:rPr>
          <w:rFonts w:cs="Arial"/>
          <w:b/>
        </w:rPr>
        <w:t>his letter requires no action by you at this stage</w:t>
      </w:r>
      <w:r w:rsidR="00A819A5">
        <w:rPr>
          <w:rFonts w:cs="Arial"/>
          <w:b/>
        </w:rPr>
        <w:t xml:space="preserve"> - changes to be implemented as a result of the UK leaving the European Union (“EU”)</w:t>
      </w:r>
    </w:p>
    <w:p w:rsidR="00EC4415" w:rsidRDefault="000E2554" w:rsidP="00B95D27">
      <w:pPr>
        <w:jc w:val="both"/>
        <w:rPr>
          <w:rFonts w:cs="Arial"/>
        </w:rPr>
      </w:pPr>
      <w:r>
        <w:rPr>
          <w:rFonts w:cs="Arial"/>
        </w:rPr>
        <w:t>W</w:t>
      </w:r>
      <w:r w:rsidR="00EC4415">
        <w:rPr>
          <w:rFonts w:cs="Arial"/>
        </w:rPr>
        <w:t xml:space="preserve">e are </w:t>
      </w:r>
      <w:r>
        <w:rPr>
          <w:rFonts w:cs="Arial"/>
        </w:rPr>
        <w:t>writing to you in respect of your current insurance</w:t>
      </w:r>
      <w:r w:rsidR="00505666">
        <w:rPr>
          <w:rFonts w:cs="Arial"/>
        </w:rPr>
        <w:t xml:space="preserve"> policy</w:t>
      </w:r>
      <w:r>
        <w:rPr>
          <w:rFonts w:cs="Arial"/>
        </w:rPr>
        <w:t xml:space="preserve"> </w:t>
      </w:r>
      <w:r w:rsidR="00DD2448">
        <w:rPr>
          <w:rFonts w:cs="Arial"/>
        </w:rPr>
        <w:t>held with Pen Underwriting Limited (“Pen UK”)</w:t>
      </w:r>
      <w:r>
        <w:rPr>
          <w:rFonts w:cs="Arial"/>
        </w:rPr>
        <w:t xml:space="preserve"> and the expected impact of the UK leaving the EU </w:t>
      </w:r>
      <w:r w:rsidR="00EC4415">
        <w:rPr>
          <w:rFonts w:cs="Arial"/>
        </w:rPr>
        <w:t>(commonly referred to as “</w:t>
      </w:r>
      <w:r w:rsidR="00EC4415" w:rsidRPr="00571843">
        <w:rPr>
          <w:rFonts w:cs="Arial"/>
          <w:b/>
        </w:rPr>
        <w:t>Brexit</w:t>
      </w:r>
      <w:r w:rsidR="00EC4415">
        <w:rPr>
          <w:rFonts w:cs="Arial"/>
        </w:rPr>
        <w:t xml:space="preserve">”). </w:t>
      </w:r>
      <w:r w:rsidR="000B1C06">
        <w:rPr>
          <w:rFonts w:cs="Arial"/>
        </w:rPr>
        <w:t>The purpose of this letter is</w:t>
      </w:r>
      <w:r w:rsidR="00EC4415">
        <w:rPr>
          <w:rFonts w:cs="Arial"/>
        </w:rPr>
        <w:t xml:space="preserve"> to explain how these changes will affect any insurance policy renewal or other policy change</w:t>
      </w:r>
      <w:r w:rsidR="00505666">
        <w:rPr>
          <w:rFonts w:cs="Arial"/>
        </w:rPr>
        <w:t xml:space="preserve"> after Brexit</w:t>
      </w:r>
      <w:r w:rsidR="00EC4415">
        <w:rPr>
          <w:rFonts w:cs="Arial"/>
        </w:rPr>
        <w:t xml:space="preserve">. </w:t>
      </w:r>
    </w:p>
    <w:p w:rsidR="000E2554" w:rsidRDefault="000C7C0F" w:rsidP="00B95D27">
      <w:pPr>
        <w:jc w:val="both"/>
        <w:rPr>
          <w:rFonts w:cs="Arial"/>
        </w:rPr>
      </w:pPr>
      <w:r>
        <w:rPr>
          <w:rFonts w:cs="Arial"/>
        </w:rPr>
        <w:t xml:space="preserve">Pen UK </w:t>
      </w:r>
      <w:r w:rsidR="008544EA">
        <w:rPr>
          <w:rFonts w:cs="Arial"/>
        </w:rPr>
        <w:t>currently underwrites policies</w:t>
      </w:r>
      <w:r>
        <w:rPr>
          <w:rFonts w:cs="Arial"/>
        </w:rPr>
        <w:t xml:space="preserve"> </w:t>
      </w:r>
      <w:r w:rsidRPr="00BD7D6A">
        <w:rPr>
          <w:rFonts w:cs="Arial"/>
        </w:rPr>
        <w:t>for</w:t>
      </w:r>
      <w:r w:rsidR="00A50AF1" w:rsidRPr="00BD7D6A">
        <w:rPr>
          <w:rFonts w:cs="Arial"/>
        </w:rPr>
        <w:t xml:space="preserve"> EU</w:t>
      </w:r>
      <w:r w:rsidR="000E2554" w:rsidRPr="00BD7D6A">
        <w:rPr>
          <w:rFonts w:cs="Arial"/>
        </w:rPr>
        <w:t xml:space="preserve"> </w:t>
      </w:r>
      <w:r w:rsidR="007058FD" w:rsidRPr="00BD7D6A">
        <w:rPr>
          <w:rFonts w:cs="Arial"/>
        </w:rPr>
        <w:t>customers</w:t>
      </w:r>
      <w:r w:rsidR="007058FD">
        <w:rPr>
          <w:rFonts w:cs="Arial"/>
        </w:rPr>
        <w:t xml:space="preserve"> </w:t>
      </w:r>
      <w:r w:rsidR="000E2554">
        <w:rPr>
          <w:rFonts w:cs="Arial"/>
        </w:rPr>
        <w:t xml:space="preserve">because of </w:t>
      </w:r>
      <w:r w:rsidR="00116423">
        <w:rPr>
          <w:rFonts w:cs="Arial"/>
        </w:rPr>
        <w:t>so-called ‘</w:t>
      </w:r>
      <w:proofErr w:type="spellStart"/>
      <w:r w:rsidR="000E2554">
        <w:rPr>
          <w:rFonts w:cs="Arial"/>
        </w:rPr>
        <w:t>passporting</w:t>
      </w:r>
      <w:proofErr w:type="spellEnd"/>
      <w:r w:rsidR="000E2554">
        <w:rPr>
          <w:rFonts w:cs="Arial"/>
        </w:rPr>
        <w:t xml:space="preserve"> rights</w:t>
      </w:r>
      <w:r w:rsidR="00116423">
        <w:rPr>
          <w:rFonts w:cs="Arial"/>
        </w:rPr>
        <w:t>’</w:t>
      </w:r>
      <w:r w:rsidR="000E2554">
        <w:rPr>
          <w:rFonts w:cs="Arial"/>
        </w:rPr>
        <w:t xml:space="preserve"> which exist between the UK and the rest of the EU. After Brexit, </w:t>
      </w:r>
      <w:r w:rsidR="000127AD">
        <w:rPr>
          <w:rFonts w:cs="Arial"/>
        </w:rPr>
        <w:t xml:space="preserve">the UK </w:t>
      </w:r>
      <w:r w:rsidR="000E2554">
        <w:rPr>
          <w:rFonts w:cs="Arial"/>
        </w:rPr>
        <w:t xml:space="preserve">will no longer be part of the EU and </w:t>
      </w:r>
      <w:proofErr w:type="spellStart"/>
      <w:r w:rsidR="000E2554">
        <w:rPr>
          <w:rFonts w:cs="Arial"/>
        </w:rPr>
        <w:t>passporting</w:t>
      </w:r>
      <w:proofErr w:type="spellEnd"/>
      <w:r w:rsidR="000E2554">
        <w:rPr>
          <w:rFonts w:cs="Arial"/>
        </w:rPr>
        <w:t xml:space="preserve"> rights </w:t>
      </w:r>
      <w:r w:rsidR="00505666">
        <w:rPr>
          <w:rFonts w:cs="Arial"/>
        </w:rPr>
        <w:t>may</w:t>
      </w:r>
      <w:r w:rsidR="000E2554">
        <w:rPr>
          <w:rFonts w:cs="Arial"/>
        </w:rPr>
        <w:t xml:space="preserve"> no longer </w:t>
      </w:r>
      <w:r w:rsidR="00116423">
        <w:rPr>
          <w:rFonts w:cs="Arial"/>
        </w:rPr>
        <w:t xml:space="preserve">be available </w:t>
      </w:r>
      <w:r w:rsidR="000E2554">
        <w:rPr>
          <w:rFonts w:cs="Arial"/>
        </w:rPr>
        <w:t xml:space="preserve">to </w:t>
      </w:r>
      <w:r w:rsidR="000127AD">
        <w:rPr>
          <w:rFonts w:cs="Arial"/>
        </w:rPr>
        <w:t>the</w:t>
      </w:r>
      <w:r w:rsidR="00505666">
        <w:rPr>
          <w:rFonts w:cs="Arial"/>
        </w:rPr>
        <w:t xml:space="preserve"> </w:t>
      </w:r>
      <w:r>
        <w:rPr>
          <w:rFonts w:cs="Arial"/>
        </w:rPr>
        <w:t>Pen UK</w:t>
      </w:r>
      <w:r w:rsidR="000127AD">
        <w:rPr>
          <w:rFonts w:cs="Arial"/>
        </w:rPr>
        <w:t xml:space="preserve"> business</w:t>
      </w:r>
      <w:r w:rsidR="000E2554">
        <w:rPr>
          <w:rFonts w:cs="Arial"/>
        </w:rPr>
        <w:t xml:space="preserve">. </w:t>
      </w:r>
      <w:r>
        <w:rPr>
          <w:rFonts w:cs="Arial"/>
        </w:rPr>
        <w:t xml:space="preserve">Pen UK has indicated to us that it will be making changes to the way in which it provides your policy. Please note that this does not affect the way in which </w:t>
      </w:r>
      <w:r w:rsidR="00505666">
        <w:rPr>
          <w:rFonts w:cs="Arial"/>
        </w:rPr>
        <w:t>we</w:t>
      </w:r>
      <w:r>
        <w:rPr>
          <w:rFonts w:cs="Arial"/>
        </w:rPr>
        <w:t xml:space="preserve"> arrange your insurance and so nothing will change in respect of our service to you. </w:t>
      </w:r>
    </w:p>
    <w:p w:rsidR="00311CF1" w:rsidRDefault="00311CF1" w:rsidP="00B95D27">
      <w:pPr>
        <w:spacing w:after="120"/>
        <w:jc w:val="both"/>
        <w:rPr>
          <w:rFonts w:cs="Arial"/>
          <w:b/>
        </w:rPr>
      </w:pPr>
      <w:r w:rsidRPr="00442C87">
        <w:rPr>
          <w:rFonts w:cs="Arial"/>
          <w:b/>
        </w:rPr>
        <w:t>What is happening?</w:t>
      </w:r>
    </w:p>
    <w:p w:rsidR="00EB1C19" w:rsidRDefault="00A50AF1" w:rsidP="00EB1C19">
      <w:pPr>
        <w:spacing w:after="120"/>
        <w:jc w:val="both"/>
        <w:rPr>
          <w:color w:val="FF0000"/>
        </w:rPr>
      </w:pPr>
      <w:r>
        <w:rPr>
          <w:rFonts w:cs="Arial"/>
        </w:rPr>
        <w:t>Since</w:t>
      </w:r>
      <w:r w:rsidR="004D4FED" w:rsidRPr="003E394F">
        <w:rPr>
          <w:rFonts w:cs="Arial"/>
        </w:rPr>
        <w:t xml:space="preserve"> you are a c</w:t>
      </w:r>
      <w:r w:rsidR="00976B3C">
        <w:rPr>
          <w:rFonts w:cs="Arial"/>
        </w:rPr>
        <w:t>ustomer</w:t>
      </w:r>
      <w:r w:rsidR="004D4FED" w:rsidRPr="003E394F">
        <w:rPr>
          <w:rFonts w:cs="Arial"/>
        </w:rPr>
        <w:t xml:space="preserve"> located in the </w:t>
      </w:r>
      <w:r w:rsidR="004F730A" w:rsidRPr="003E394F">
        <w:rPr>
          <w:rFonts w:cs="Arial"/>
        </w:rPr>
        <w:t>E</w:t>
      </w:r>
      <w:r w:rsidR="006C315F">
        <w:rPr>
          <w:rFonts w:cs="Arial"/>
        </w:rPr>
        <w:t>U</w:t>
      </w:r>
      <w:r w:rsidR="004D4FED" w:rsidRPr="003E394F">
        <w:rPr>
          <w:rFonts w:cs="Arial"/>
        </w:rPr>
        <w:t>,</w:t>
      </w:r>
      <w:r w:rsidR="00C87CEF">
        <w:rPr>
          <w:rFonts w:cs="Arial"/>
        </w:rPr>
        <w:t xml:space="preserve"> </w:t>
      </w:r>
      <w:r w:rsidR="00EB1C19">
        <w:rPr>
          <w:rFonts w:cs="Arial"/>
        </w:rPr>
        <w:t xml:space="preserve">the </w:t>
      </w:r>
      <w:r w:rsidR="000C7C0F">
        <w:rPr>
          <w:rFonts w:cs="Arial"/>
        </w:rPr>
        <w:t xml:space="preserve">insurance policy </w:t>
      </w:r>
      <w:r w:rsidR="00EB1C19">
        <w:rPr>
          <w:rFonts w:cs="Arial"/>
        </w:rPr>
        <w:t xml:space="preserve">currently </w:t>
      </w:r>
      <w:r w:rsidR="000B6576">
        <w:rPr>
          <w:rFonts w:cs="Arial"/>
        </w:rPr>
        <w:t>underwritten</w:t>
      </w:r>
      <w:r w:rsidR="00EB1C19">
        <w:rPr>
          <w:rFonts w:cs="Arial"/>
        </w:rPr>
        <w:t xml:space="preserve"> </w:t>
      </w:r>
      <w:r w:rsidR="00371546">
        <w:rPr>
          <w:rFonts w:cs="Arial"/>
        </w:rPr>
        <w:t xml:space="preserve">from the UK </w:t>
      </w:r>
      <w:r w:rsidR="00EB1C19">
        <w:rPr>
          <w:rFonts w:cs="Arial"/>
        </w:rPr>
        <w:t xml:space="preserve">by </w:t>
      </w:r>
      <w:r w:rsidR="000C7C0F">
        <w:rPr>
          <w:rFonts w:cs="Arial"/>
        </w:rPr>
        <w:t xml:space="preserve">Pen UK </w:t>
      </w:r>
      <w:r w:rsidR="00D701A4">
        <w:rPr>
          <w:rFonts w:cs="Arial"/>
        </w:rPr>
        <w:t>may</w:t>
      </w:r>
      <w:r w:rsidR="00F43933">
        <w:rPr>
          <w:rFonts w:cs="Arial"/>
        </w:rPr>
        <w:t xml:space="preserve"> </w:t>
      </w:r>
      <w:r w:rsidR="00976B3C">
        <w:rPr>
          <w:rFonts w:cs="Arial"/>
        </w:rPr>
        <w:t xml:space="preserve">– post Brexit </w:t>
      </w:r>
      <w:r w:rsidR="000B1C06">
        <w:rPr>
          <w:rFonts w:cs="Arial"/>
        </w:rPr>
        <w:t>–</w:t>
      </w:r>
      <w:r w:rsidR="00976B3C">
        <w:rPr>
          <w:rFonts w:cs="Arial"/>
        </w:rPr>
        <w:t xml:space="preserve"> </w:t>
      </w:r>
      <w:r w:rsidR="00E243EA">
        <w:rPr>
          <w:rFonts w:cs="Arial"/>
        </w:rPr>
        <w:t xml:space="preserve">need to be provided to you through another </w:t>
      </w:r>
      <w:r w:rsidR="00CA5281">
        <w:rPr>
          <w:rFonts w:cs="Arial"/>
        </w:rPr>
        <w:t xml:space="preserve">Pen </w:t>
      </w:r>
      <w:r w:rsidR="00D701A4">
        <w:rPr>
          <w:rFonts w:cs="Arial"/>
        </w:rPr>
        <w:t>group</w:t>
      </w:r>
      <w:r w:rsidR="000C7C0F">
        <w:rPr>
          <w:rFonts w:cs="Arial"/>
        </w:rPr>
        <w:t xml:space="preserve"> </w:t>
      </w:r>
      <w:r w:rsidR="00E243EA">
        <w:rPr>
          <w:rFonts w:cs="Arial"/>
        </w:rPr>
        <w:t xml:space="preserve">company </w:t>
      </w:r>
      <w:r w:rsidR="000C7C0F">
        <w:rPr>
          <w:rFonts w:cs="Arial"/>
        </w:rPr>
        <w:t>in the</w:t>
      </w:r>
      <w:r w:rsidR="00E243EA">
        <w:rPr>
          <w:rFonts w:cs="Arial"/>
        </w:rPr>
        <w:t xml:space="preserve"> E</w:t>
      </w:r>
      <w:r>
        <w:rPr>
          <w:rFonts w:cs="Arial"/>
        </w:rPr>
        <w:t>U</w:t>
      </w:r>
      <w:r w:rsidR="00F43933">
        <w:rPr>
          <w:rFonts w:cs="Arial"/>
        </w:rPr>
        <w:t xml:space="preserve">. </w:t>
      </w:r>
      <w:r w:rsidR="000C7C0F">
        <w:rPr>
          <w:rFonts w:cs="Arial"/>
        </w:rPr>
        <w:t xml:space="preserve"> </w:t>
      </w:r>
      <w:r w:rsidR="00EB1C19">
        <w:rPr>
          <w:rFonts w:cs="Arial"/>
        </w:rPr>
        <w:t xml:space="preserve">That other company is Nordic </w:t>
      </w:r>
      <w:proofErr w:type="spellStart"/>
      <w:r w:rsidR="00EB1C19" w:rsidRPr="00FF6581">
        <w:t>Försäkring</w:t>
      </w:r>
      <w:proofErr w:type="spellEnd"/>
      <w:r w:rsidR="00EB1C19" w:rsidRPr="00FF6581">
        <w:t xml:space="preserve"> &amp; </w:t>
      </w:r>
      <w:proofErr w:type="spellStart"/>
      <w:r w:rsidR="00EB1C19" w:rsidRPr="00FF6581">
        <w:t>Riskhantering</w:t>
      </w:r>
      <w:proofErr w:type="spellEnd"/>
      <w:r w:rsidR="00EB1C19" w:rsidRPr="00FF6581">
        <w:t xml:space="preserve"> AB</w:t>
      </w:r>
      <w:r w:rsidR="00EB1C19">
        <w:t xml:space="preserve"> (“</w:t>
      </w:r>
      <w:r w:rsidR="00EB1C19" w:rsidRPr="00DF6A83">
        <w:rPr>
          <w:b/>
        </w:rPr>
        <w:t>Nordic</w:t>
      </w:r>
      <w:r w:rsidR="00EB1C19">
        <w:t xml:space="preserve">”), which is authorised in Sweden by the Swedish regulator, the </w:t>
      </w:r>
      <w:proofErr w:type="spellStart"/>
      <w:r w:rsidR="00EB1C19">
        <w:t>Finansinspektionen</w:t>
      </w:r>
      <w:proofErr w:type="spellEnd"/>
      <w:r w:rsidR="00EB1C19">
        <w:t>.</w:t>
      </w:r>
      <w:r w:rsidR="00EB1C19" w:rsidRPr="00315AAF">
        <w:rPr>
          <w:color w:val="FF0000"/>
        </w:rPr>
        <w:t xml:space="preserve"> </w:t>
      </w:r>
    </w:p>
    <w:p w:rsidR="007C74C3" w:rsidRPr="003D3492" w:rsidRDefault="007C74C3" w:rsidP="007C74C3">
      <w:pPr>
        <w:spacing w:after="120"/>
        <w:jc w:val="both"/>
      </w:pPr>
      <w:r w:rsidRPr="002B51F5">
        <w:t xml:space="preserve">Nordic holds the appropriate </w:t>
      </w:r>
      <w:proofErr w:type="spellStart"/>
      <w:r w:rsidR="006C315F">
        <w:t>passporting</w:t>
      </w:r>
      <w:proofErr w:type="spellEnd"/>
      <w:r w:rsidR="006C315F">
        <w:t xml:space="preserve"> rights</w:t>
      </w:r>
      <w:r w:rsidR="006C315F" w:rsidRPr="002B51F5">
        <w:t xml:space="preserve"> </w:t>
      </w:r>
      <w:r w:rsidRPr="002B51F5">
        <w:t>to operate in all E</w:t>
      </w:r>
      <w:r w:rsidR="00A50AF1">
        <w:t>U</w:t>
      </w:r>
      <w:r w:rsidR="000B1C06" w:rsidRPr="002B51F5">
        <w:t xml:space="preserve"> </w:t>
      </w:r>
      <w:r w:rsidRPr="002B51F5">
        <w:t xml:space="preserve">territories post-Brexit. This will allow </w:t>
      </w:r>
      <w:r w:rsidR="008660E0">
        <w:t>underwriting activity to take place</w:t>
      </w:r>
      <w:r w:rsidR="00CA09A1">
        <w:t xml:space="preserve"> through Nordic’s UK branch,</w:t>
      </w:r>
      <w:r>
        <w:t xml:space="preserve"> </w:t>
      </w:r>
      <w:r w:rsidR="004379A2">
        <w:t>in order to continue to</w:t>
      </w:r>
      <w:r w:rsidR="00D377FD">
        <w:t xml:space="preserve"> provide you with your insurance policy/</w:t>
      </w:r>
      <w:proofErr w:type="spellStart"/>
      <w:r w:rsidR="00D377FD">
        <w:t>ies</w:t>
      </w:r>
      <w:proofErr w:type="spellEnd"/>
      <w:r w:rsidRPr="003D3492">
        <w:t xml:space="preserve">. </w:t>
      </w:r>
      <w:r w:rsidR="0037469A">
        <w:t xml:space="preserve">Going forward, </w:t>
      </w:r>
      <w:r w:rsidR="006C57F5" w:rsidRPr="006062EE">
        <w:rPr>
          <w:rFonts w:cs="Arial"/>
        </w:rPr>
        <w:t>Nordic</w:t>
      </w:r>
      <w:r w:rsidR="0037469A">
        <w:rPr>
          <w:rFonts w:cs="Arial"/>
        </w:rPr>
        <w:t>, using the trading name ‘Pen Underwriting’ will provide</w:t>
      </w:r>
      <w:r w:rsidR="00804809">
        <w:rPr>
          <w:rFonts w:cs="Arial"/>
        </w:rPr>
        <w:t xml:space="preserve"> your policy/</w:t>
      </w:r>
      <w:proofErr w:type="spellStart"/>
      <w:r w:rsidR="00804809">
        <w:rPr>
          <w:rFonts w:cs="Arial"/>
        </w:rPr>
        <w:t>ies</w:t>
      </w:r>
      <w:proofErr w:type="spellEnd"/>
      <w:r w:rsidR="00804809">
        <w:rPr>
          <w:rFonts w:cs="Arial"/>
        </w:rPr>
        <w:t xml:space="preserve"> and so</w:t>
      </w:r>
      <w:r w:rsidR="00CA65B7">
        <w:rPr>
          <w:rFonts w:cs="Arial"/>
        </w:rPr>
        <w:t xml:space="preserve"> policy documentation </w:t>
      </w:r>
      <w:r w:rsidR="006C57F5">
        <w:rPr>
          <w:rFonts w:cs="Arial"/>
        </w:rPr>
        <w:t xml:space="preserve">will continue to </w:t>
      </w:r>
      <w:r w:rsidR="00CA09A1">
        <w:rPr>
          <w:rFonts w:cs="Arial"/>
        </w:rPr>
        <w:t>reflect</w:t>
      </w:r>
      <w:r w:rsidR="006C57F5">
        <w:rPr>
          <w:rFonts w:cs="Arial"/>
        </w:rPr>
        <w:t xml:space="preserve"> the brand</w:t>
      </w:r>
      <w:r w:rsidR="00804809">
        <w:rPr>
          <w:rFonts w:cs="Arial"/>
        </w:rPr>
        <w:t>ing</w:t>
      </w:r>
      <w:r w:rsidR="006C57F5">
        <w:rPr>
          <w:rFonts w:cs="Arial"/>
        </w:rPr>
        <w:t xml:space="preserve"> that you have become accustomed to seeing.</w:t>
      </w:r>
    </w:p>
    <w:p w:rsidR="00C87CEF" w:rsidRDefault="00C87CEF" w:rsidP="00EB1C19">
      <w:pPr>
        <w:spacing w:after="120"/>
        <w:jc w:val="both"/>
        <w:rPr>
          <w:rFonts w:cs="Arial"/>
        </w:rPr>
      </w:pPr>
      <w:r>
        <w:rPr>
          <w:rFonts w:cs="Arial"/>
        </w:rPr>
        <w:t xml:space="preserve">The </w:t>
      </w:r>
      <w:r w:rsidR="00976B3C">
        <w:rPr>
          <w:rFonts w:cs="Arial"/>
        </w:rPr>
        <w:t xml:space="preserve">exact </w:t>
      </w:r>
      <w:r>
        <w:rPr>
          <w:rFonts w:cs="Arial"/>
        </w:rPr>
        <w:t xml:space="preserve">date </w:t>
      </w:r>
      <w:r w:rsidR="00976B3C">
        <w:rPr>
          <w:rFonts w:cs="Arial"/>
        </w:rPr>
        <w:t xml:space="preserve">from </w:t>
      </w:r>
      <w:r>
        <w:rPr>
          <w:rFonts w:cs="Arial"/>
        </w:rPr>
        <w:t xml:space="preserve">which </w:t>
      </w:r>
      <w:r w:rsidR="00EB1C19">
        <w:rPr>
          <w:rFonts w:cs="Arial"/>
        </w:rPr>
        <w:t xml:space="preserve">services will need to be performed by </w:t>
      </w:r>
      <w:r w:rsidR="00046A2C">
        <w:rPr>
          <w:rFonts w:cs="Arial"/>
        </w:rPr>
        <w:t xml:space="preserve">the </w:t>
      </w:r>
      <w:r w:rsidR="00EB1C19">
        <w:rPr>
          <w:rFonts w:cs="Arial"/>
        </w:rPr>
        <w:t>Nordic</w:t>
      </w:r>
      <w:r w:rsidR="006E45BF">
        <w:rPr>
          <w:rFonts w:cs="Arial"/>
        </w:rPr>
        <w:t xml:space="preserve"> </w:t>
      </w:r>
      <w:r w:rsidR="00046A2C">
        <w:rPr>
          <w:rFonts w:cs="Arial"/>
        </w:rPr>
        <w:t xml:space="preserve">entity </w:t>
      </w:r>
      <w:r>
        <w:rPr>
          <w:rFonts w:cs="Arial"/>
        </w:rPr>
        <w:t xml:space="preserve">is </w:t>
      </w:r>
      <w:r w:rsidR="00976B3C">
        <w:rPr>
          <w:rFonts w:cs="Arial"/>
        </w:rPr>
        <w:t xml:space="preserve">still </w:t>
      </w:r>
      <w:r w:rsidR="003A733D">
        <w:rPr>
          <w:rFonts w:cs="Arial"/>
        </w:rPr>
        <w:t xml:space="preserve">uncertain owing </w:t>
      </w:r>
      <w:r>
        <w:rPr>
          <w:rFonts w:cs="Arial"/>
        </w:rPr>
        <w:t>to the UK political process</w:t>
      </w:r>
      <w:r w:rsidR="004379A2">
        <w:rPr>
          <w:rFonts w:cs="Arial"/>
        </w:rPr>
        <w:t>.</w:t>
      </w:r>
      <w:r>
        <w:rPr>
          <w:rFonts w:cs="Arial"/>
        </w:rPr>
        <w:t xml:space="preserve"> </w:t>
      </w:r>
    </w:p>
    <w:p w:rsidR="00F865F7" w:rsidRDefault="00F865F7" w:rsidP="00EB1C19">
      <w:pPr>
        <w:spacing w:after="120"/>
        <w:jc w:val="both"/>
        <w:rPr>
          <w:rFonts w:cs="Arial"/>
        </w:rPr>
      </w:pPr>
    </w:p>
    <w:p w:rsidR="00F865F7" w:rsidRDefault="00F865F7" w:rsidP="00EB1C19">
      <w:pPr>
        <w:spacing w:after="120"/>
        <w:jc w:val="both"/>
        <w:rPr>
          <w:rFonts w:cs="Arial"/>
        </w:rPr>
      </w:pPr>
    </w:p>
    <w:p w:rsidR="004D79E0" w:rsidRPr="004D79E0" w:rsidRDefault="00B31ECB" w:rsidP="004D79E0">
      <w:pPr>
        <w:jc w:val="both"/>
        <w:rPr>
          <w:rFonts w:cs="Arial"/>
          <w:b/>
        </w:rPr>
      </w:pPr>
      <w:r>
        <w:rPr>
          <w:rFonts w:cs="Arial"/>
          <w:b/>
        </w:rPr>
        <w:lastRenderedPageBreak/>
        <w:t>Your broker</w:t>
      </w:r>
      <w:r w:rsidR="004D79E0" w:rsidRPr="004D79E0">
        <w:rPr>
          <w:rFonts w:cs="Arial"/>
          <w:b/>
        </w:rPr>
        <w:t xml:space="preserve"> will not be changing</w:t>
      </w:r>
    </w:p>
    <w:p w:rsidR="00662D58" w:rsidRDefault="00662D58" w:rsidP="00662D58">
      <w:pPr>
        <w:jc w:val="both"/>
        <w:rPr>
          <w:rFonts w:cs="Arial"/>
        </w:rPr>
      </w:pPr>
      <w:r w:rsidRPr="00D6349C">
        <w:rPr>
          <w:rFonts w:cs="Arial"/>
        </w:rPr>
        <w:t xml:space="preserve">Above all, please be assured that </w:t>
      </w:r>
      <w:r w:rsidR="00976B3C">
        <w:rPr>
          <w:rFonts w:cs="Arial"/>
        </w:rPr>
        <w:t>despite these changes</w:t>
      </w:r>
      <w:r w:rsidR="00B31ECB">
        <w:rPr>
          <w:rFonts w:cs="Arial"/>
        </w:rPr>
        <w:t xml:space="preserve"> to </w:t>
      </w:r>
      <w:r w:rsidR="004379A2">
        <w:rPr>
          <w:rFonts w:cs="Arial"/>
        </w:rPr>
        <w:t>your insurer,</w:t>
      </w:r>
      <w:r w:rsidR="00976B3C">
        <w:rPr>
          <w:rFonts w:cs="Arial"/>
        </w:rPr>
        <w:t xml:space="preserve"> </w:t>
      </w:r>
      <w:r w:rsidRPr="00D6349C">
        <w:rPr>
          <w:rFonts w:cs="Arial"/>
        </w:rPr>
        <w:t>there will be no</w:t>
      </w:r>
      <w:r w:rsidR="00976B3C">
        <w:rPr>
          <w:rFonts w:cs="Arial"/>
        </w:rPr>
        <w:t xml:space="preserve"> impact</w:t>
      </w:r>
      <w:r w:rsidR="00976B3C" w:rsidRPr="00D6349C">
        <w:rPr>
          <w:rFonts w:cs="Arial"/>
        </w:rPr>
        <w:t xml:space="preserve"> </w:t>
      </w:r>
      <w:r w:rsidR="00976B3C">
        <w:rPr>
          <w:rFonts w:cs="Arial"/>
        </w:rPr>
        <w:t xml:space="preserve">in respect of </w:t>
      </w:r>
      <w:r w:rsidR="005A6FCF">
        <w:rPr>
          <w:rFonts w:cs="Arial"/>
        </w:rPr>
        <w:t>your day to day business intera</w:t>
      </w:r>
      <w:r w:rsidR="004C0BC7">
        <w:rPr>
          <w:rFonts w:cs="Arial"/>
        </w:rPr>
        <w:t>c</w:t>
      </w:r>
      <w:r w:rsidR="005A6FCF">
        <w:rPr>
          <w:rFonts w:cs="Arial"/>
        </w:rPr>
        <w:t>tions</w:t>
      </w:r>
      <w:r w:rsidR="002209CE">
        <w:rPr>
          <w:rFonts w:cs="Arial"/>
        </w:rPr>
        <w:t xml:space="preserve"> with </w:t>
      </w:r>
      <w:r w:rsidR="00B31ECB">
        <w:rPr>
          <w:rFonts w:cs="Arial"/>
        </w:rPr>
        <w:t>us, your broker</w:t>
      </w:r>
      <w:r w:rsidR="005A6FCF">
        <w:rPr>
          <w:rFonts w:cs="Arial"/>
        </w:rPr>
        <w:t>. T</w:t>
      </w:r>
      <w:r w:rsidR="00307B03" w:rsidRPr="00D6349C">
        <w:rPr>
          <w:rFonts w:cs="Arial"/>
        </w:rPr>
        <w:t>he same team</w:t>
      </w:r>
      <w:r w:rsidR="00A50AF1">
        <w:rPr>
          <w:rFonts w:cs="Arial"/>
        </w:rPr>
        <w:t>s</w:t>
      </w:r>
      <w:r w:rsidR="00307B03" w:rsidRPr="00D6349C">
        <w:rPr>
          <w:rFonts w:cs="Arial"/>
        </w:rPr>
        <w:t xml:space="preserve"> will continue to provide </w:t>
      </w:r>
      <w:r w:rsidR="00B31ECB">
        <w:rPr>
          <w:rFonts w:cs="Arial"/>
        </w:rPr>
        <w:t>specialist</w:t>
      </w:r>
      <w:r w:rsidR="00307B03" w:rsidRPr="00D6349C">
        <w:rPr>
          <w:rFonts w:cs="Arial"/>
        </w:rPr>
        <w:t xml:space="preserve"> insurance advice and </w:t>
      </w:r>
      <w:r w:rsidR="00A50AF1">
        <w:rPr>
          <w:rFonts w:cs="Arial"/>
        </w:rPr>
        <w:t xml:space="preserve">you will still be able to </w:t>
      </w:r>
      <w:r w:rsidR="000B1415">
        <w:rPr>
          <w:rFonts w:cs="Arial"/>
        </w:rPr>
        <w:t xml:space="preserve">contact </w:t>
      </w:r>
      <w:r w:rsidR="00B31ECB">
        <w:rPr>
          <w:rFonts w:cs="Arial"/>
        </w:rPr>
        <w:t>us</w:t>
      </w:r>
      <w:r w:rsidR="00A50AF1">
        <w:rPr>
          <w:rFonts w:cs="Arial"/>
        </w:rPr>
        <w:t xml:space="preserve"> in the same way</w:t>
      </w:r>
      <w:r w:rsidR="002209CE">
        <w:rPr>
          <w:rFonts w:cs="Arial"/>
        </w:rPr>
        <w:t xml:space="preserve">. </w:t>
      </w:r>
    </w:p>
    <w:p w:rsidR="003A733D" w:rsidRPr="00822FEC" w:rsidRDefault="003A733D" w:rsidP="00A3164D">
      <w:pPr>
        <w:jc w:val="both"/>
        <w:rPr>
          <w:rFonts w:cs="Arial"/>
          <w:b/>
        </w:rPr>
      </w:pPr>
      <w:r w:rsidRPr="00822FEC">
        <w:rPr>
          <w:rFonts w:cs="Arial"/>
          <w:b/>
        </w:rPr>
        <w:t>What do I need to do now?</w:t>
      </w:r>
    </w:p>
    <w:p w:rsidR="003A733D" w:rsidRDefault="00BA7F3E" w:rsidP="00A3164D">
      <w:pPr>
        <w:jc w:val="both"/>
        <w:rPr>
          <w:rFonts w:cs="Arial"/>
        </w:rPr>
      </w:pPr>
      <w:r>
        <w:rPr>
          <w:rFonts w:cs="Arial"/>
        </w:rPr>
        <w:t xml:space="preserve">You need </w:t>
      </w:r>
      <w:r w:rsidR="00840527">
        <w:rPr>
          <w:rFonts w:cs="Arial"/>
        </w:rPr>
        <w:t xml:space="preserve">do </w:t>
      </w:r>
      <w:r>
        <w:rPr>
          <w:rFonts w:cs="Arial"/>
        </w:rPr>
        <w:t>nothing now</w:t>
      </w:r>
      <w:r w:rsidR="003A733D">
        <w:rPr>
          <w:rFonts w:cs="Arial"/>
        </w:rPr>
        <w:t xml:space="preserve">. </w:t>
      </w:r>
      <w:r w:rsidR="004379A2">
        <w:rPr>
          <w:rFonts w:cs="Arial"/>
        </w:rPr>
        <w:t>These changes</w:t>
      </w:r>
      <w:r w:rsidR="00107BE5">
        <w:rPr>
          <w:rFonts w:cs="Arial"/>
        </w:rPr>
        <w:t xml:space="preserve"> </w:t>
      </w:r>
      <w:r w:rsidR="00E25BFA">
        <w:rPr>
          <w:rFonts w:cs="Arial"/>
        </w:rPr>
        <w:t>will be apparent</w:t>
      </w:r>
      <w:r w:rsidR="00840527">
        <w:rPr>
          <w:rFonts w:cs="Arial"/>
        </w:rPr>
        <w:t xml:space="preserve"> when you </w:t>
      </w:r>
      <w:r w:rsidR="00330B9F">
        <w:rPr>
          <w:rFonts w:cs="Arial"/>
        </w:rPr>
        <w:t xml:space="preserve">first </w:t>
      </w:r>
      <w:r w:rsidR="004379A2">
        <w:rPr>
          <w:rFonts w:cs="Arial"/>
        </w:rPr>
        <w:t>receive policy documentation</w:t>
      </w:r>
      <w:r w:rsidR="00E25BFA">
        <w:rPr>
          <w:rFonts w:cs="Arial"/>
        </w:rPr>
        <w:t xml:space="preserve"> </w:t>
      </w:r>
      <w:r w:rsidR="00330B9F">
        <w:rPr>
          <w:rFonts w:cs="Arial"/>
        </w:rPr>
        <w:t>(or other official communica</w:t>
      </w:r>
      <w:r w:rsidR="00634D49">
        <w:rPr>
          <w:rFonts w:cs="Arial"/>
        </w:rPr>
        <w:t>t</w:t>
      </w:r>
      <w:r w:rsidR="00330B9F">
        <w:rPr>
          <w:rFonts w:cs="Arial"/>
        </w:rPr>
        <w:t>ion)</w:t>
      </w:r>
      <w:r w:rsidR="00E25BFA">
        <w:rPr>
          <w:rFonts w:cs="Arial"/>
        </w:rPr>
        <w:t xml:space="preserve"> </w:t>
      </w:r>
      <w:r w:rsidR="004379A2">
        <w:rPr>
          <w:rFonts w:cs="Arial"/>
        </w:rPr>
        <w:t xml:space="preserve">post Brexit, </w:t>
      </w:r>
      <w:r w:rsidR="00E25BFA">
        <w:rPr>
          <w:rFonts w:cs="Arial"/>
        </w:rPr>
        <w:t xml:space="preserve">as it </w:t>
      </w:r>
      <w:bookmarkStart w:id="0" w:name="_GoBack"/>
      <w:bookmarkEnd w:id="0"/>
      <w:r w:rsidR="004379A2">
        <w:rPr>
          <w:rFonts w:cs="Arial"/>
        </w:rPr>
        <w:t xml:space="preserve">may </w:t>
      </w:r>
      <w:r w:rsidR="00E25BFA">
        <w:rPr>
          <w:rFonts w:cs="Arial"/>
        </w:rPr>
        <w:t>be in the name of</w:t>
      </w:r>
      <w:r w:rsidR="00840527">
        <w:rPr>
          <w:rFonts w:cs="Arial"/>
        </w:rPr>
        <w:t xml:space="preserve"> </w:t>
      </w:r>
      <w:r w:rsidR="00890BC2">
        <w:rPr>
          <w:rFonts w:cs="Arial"/>
        </w:rPr>
        <w:t xml:space="preserve">Pen Underwriting </w:t>
      </w:r>
      <w:r w:rsidR="00F02B6C">
        <w:rPr>
          <w:rFonts w:cs="Arial"/>
        </w:rPr>
        <w:t xml:space="preserve">as a trading name of </w:t>
      </w:r>
      <w:r w:rsidR="00E25BFA">
        <w:rPr>
          <w:rFonts w:cs="Arial"/>
        </w:rPr>
        <w:t>Nordic</w:t>
      </w:r>
      <w:r w:rsidR="00330B9F">
        <w:rPr>
          <w:rFonts w:cs="Arial"/>
        </w:rPr>
        <w:t xml:space="preserve">. </w:t>
      </w:r>
      <w:r w:rsidR="00E25BFA">
        <w:rPr>
          <w:rFonts w:cs="Arial"/>
        </w:rPr>
        <w:t xml:space="preserve"> </w:t>
      </w:r>
      <w:r w:rsidR="0017467E">
        <w:rPr>
          <w:rFonts w:cs="Arial"/>
        </w:rPr>
        <w:t xml:space="preserve">Should you need to make a mid-term policy change </w:t>
      </w:r>
      <w:r w:rsidR="00840527">
        <w:rPr>
          <w:rFonts w:cs="Arial"/>
        </w:rPr>
        <w:t>prior to your next renewal</w:t>
      </w:r>
      <w:r w:rsidR="0017467E">
        <w:rPr>
          <w:rFonts w:cs="Arial"/>
        </w:rPr>
        <w:t xml:space="preserve">, </w:t>
      </w:r>
      <w:r w:rsidR="00330B9F">
        <w:rPr>
          <w:rFonts w:cs="Arial"/>
        </w:rPr>
        <w:t xml:space="preserve">please contact us as usual and we will </w:t>
      </w:r>
      <w:r w:rsidR="00D275F9">
        <w:rPr>
          <w:rFonts w:cs="Arial"/>
        </w:rPr>
        <w:t xml:space="preserve">process this for you. We will also </w:t>
      </w:r>
      <w:r w:rsidR="00330B9F">
        <w:rPr>
          <w:rFonts w:cs="Arial"/>
        </w:rPr>
        <w:t xml:space="preserve">advise </w:t>
      </w:r>
      <w:r w:rsidR="0017467E">
        <w:rPr>
          <w:rFonts w:cs="Arial"/>
        </w:rPr>
        <w:t>you</w:t>
      </w:r>
      <w:r w:rsidR="00D275F9">
        <w:rPr>
          <w:rFonts w:cs="Arial"/>
        </w:rPr>
        <w:t xml:space="preserve"> whether your policy will be from</w:t>
      </w:r>
      <w:r w:rsidR="007D39A3">
        <w:rPr>
          <w:rFonts w:cs="Arial"/>
        </w:rPr>
        <w:t xml:space="preserve"> </w:t>
      </w:r>
      <w:r w:rsidR="00890BC2">
        <w:rPr>
          <w:rFonts w:cs="Arial"/>
        </w:rPr>
        <w:t xml:space="preserve">Pen UK </w:t>
      </w:r>
      <w:r w:rsidR="007D39A3">
        <w:rPr>
          <w:rFonts w:cs="Arial"/>
        </w:rPr>
        <w:t xml:space="preserve">or </w:t>
      </w:r>
      <w:r w:rsidR="00890BC2">
        <w:rPr>
          <w:rFonts w:cs="Arial"/>
        </w:rPr>
        <w:t xml:space="preserve">Pen Underwriting trading as </w:t>
      </w:r>
      <w:r w:rsidR="0017467E">
        <w:rPr>
          <w:rFonts w:cs="Arial"/>
        </w:rPr>
        <w:t xml:space="preserve">Nordic. </w:t>
      </w:r>
    </w:p>
    <w:p w:rsidR="00A71BE9" w:rsidRDefault="00A71BE9" w:rsidP="00086F77">
      <w:pPr>
        <w:jc w:val="both"/>
      </w:pPr>
      <w:r>
        <w:rPr>
          <w:b/>
        </w:rPr>
        <w:t>Further information</w:t>
      </w:r>
    </w:p>
    <w:p w:rsidR="00752BD1" w:rsidRDefault="004A2A5A" w:rsidP="00A34CD7">
      <w:pPr>
        <w:jc w:val="both"/>
        <w:rPr>
          <w:rFonts w:cs="Arial"/>
        </w:rPr>
      </w:pPr>
      <w:r w:rsidRPr="0017496A">
        <w:rPr>
          <w:rFonts w:cs="Arial"/>
        </w:rPr>
        <w:t>We have enclosed a set of frequently asked questions (FAQs) together with this letter to provide some further information.</w:t>
      </w:r>
      <w:r w:rsidRPr="00086F77">
        <w:rPr>
          <w:rFonts w:cs="Arial"/>
        </w:rPr>
        <w:t xml:space="preserve"> </w:t>
      </w:r>
      <w:r w:rsidR="004F730A" w:rsidRPr="00086F77">
        <w:rPr>
          <w:rFonts w:cs="Arial"/>
        </w:rPr>
        <w:t>If you have any queries in relation to this letter</w:t>
      </w:r>
      <w:r>
        <w:rPr>
          <w:rFonts w:cs="Arial"/>
        </w:rPr>
        <w:t xml:space="preserve"> (or the FAQs)</w:t>
      </w:r>
      <w:r w:rsidR="004F730A" w:rsidRPr="00086F77">
        <w:rPr>
          <w:rFonts w:cs="Arial"/>
        </w:rPr>
        <w:t xml:space="preserve">, or want to make any changes to your policy, </w:t>
      </w:r>
      <w:r w:rsidR="00FC0A96">
        <w:rPr>
          <w:rFonts w:cs="Arial"/>
        </w:rPr>
        <w:t>please</w:t>
      </w:r>
      <w:r w:rsidR="004F730A" w:rsidRPr="00086F77">
        <w:rPr>
          <w:rFonts w:cs="Arial"/>
        </w:rPr>
        <w:t xml:space="preserve"> contact </w:t>
      </w:r>
      <w:r w:rsidR="00851407">
        <w:rPr>
          <w:rFonts w:cs="Arial"/>
        </w:rPr>
        <w:t xml:space="preserve">us </w:t>
      </w:r>
      <w:r w:rsidR="004F730A" w:rsidRPr="00086F77">
        <w:rPr>
          <w:rFonts w:cs="Arial"/>
        </w:rPr>
        <w:t>as normal</w:t>
      </w:r>
      <w:r w:rsidR="006A4BC5">
        <w:rPr>
          <w:rFonts w:cs="Arial"/>
        </w:rPr>
        <w:t>.</w:t>
      </w:r>
    </w:p>
    <w:p w:rsidR="0095454B" w:rsidRPr="00442C87" w:rsidRDefault="0095454B" w:rsidP="00E95853">
      <w:pPr>
        <w:tabs>
          <w:tab w:val="left" w:pos="8545"/>
        </w:tabs>
        <w:spacing w:after="120" w:line="240" w:lineRule="auto"/>
        <w:jc w:val="both"/>
        <w:rPr>
          <w:rFonts w:cs="Arial"/>
        </w:rPr>
      </w:pPr>
      <w:r w:rsidRPr="00442C87">
        <w:rPr>
          <w:rFonts w:cs="Arial"/>
        </w:rPr>
        <w:t>Yours sincerely,</w:t>
      </w:r>
      <w:r w:rsidR="00E95853">
        <w:rPr>
          <w:rFonts w:cs="Arial"/>
        </w:rPr>
        <w:tab/>
      </w:r>
    </w:p>
    <w:p w:rsidR="00ED4B8A" w:rsidRDefault="00ED4B8A" w:rsidP="005A41B0">
      <w:pPr>
        <w:spacing w:after="120" w:line="240" w:lineRule="auto"/>
        <w:rPr>
          <w:rFonts w:cs="Arial"/>
        </w:rPr>
      </w:pPr>
    </w:p>
    <w:p w:rsidR="00B95D27" w:rsidRDefault="00B95D27" w:rsidP="005A41B0">
      <w:pPr>
        <w:spacing w:after="120" w:line="240" w:lineRule="auto"/>
        <w:rPr>
          <w:rFonts w:cs="Arial"/>
        </w:rPr>
      </w:pPr>
    </w:p>
    <w:p w:rsidR="00B95D27" w:rsidRDefault="00B95D27" w:rsidP="005A41B0">
      <w:pPr>
        <w:spacing w:after="120" w:line="240" w:lineRule="auto"/>
        <w:rPr>
          <w:rFonts w:cs="Arial"/>
        </w:rPr>
      </w:pPr>
    </w:p>
    <w:p w:rsidR="002923DB" w:rsidRDefault="002923DB" w:rsidP="00024B33">
      <w:pPr>
        <w:spacing w:after="0" w:line="240" w:lineRule="auto"/>
        <w:rPr>
          <w:rFonts w:cs="Arial"/>
          <w:b/>
        </w:rPr>
      </w:pPr>
    </w:p>
    <w:sectPr w:rsidR="002923DB" w:rsidSect="003C6AFA">
      <w:headerReference w:type="default" r:id="rId12"/>
      <w:footerReference w:type="default" r:id="rId13"/>
      <w:headerReference w:type="first" r:id="rId14"/>
      <w:footerReference w:type="first" r:id="rId15"/>
      <w:pgSz w:w="11906" w:h="16838" w:code="9"/>
      <w:pgMar w:top="2087" w:right="1134" w:bottom="1134"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5C" w:rsidRDefault="00C0665C" w:rsidP="00374EE1">
      <w:pPr>
        <w:spacing w:after="0" w:line="240" w:lineRule="auto"/>
      </w:pPr>
      <w:r>
        <w:separator/>
      </w:r>
    </w:p>
  </w:endnote>
  <w:endnote w:type="continuationSeparator" w:id="0">
    <w:p w:rsidR="00C0665C" w:rsidRDefault="00C0665C" w:rsidP="0037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ED" w:rsidRPr="004A4CDD" w:rsidRDefault="004D4FED" w:rsidP="00F50104">
    <w:pPr>
      <w:tabs>
        <w:tab w:val="center" w:pos="4513"/>
        <w:tab w:val="right" w:pos="9026"/>
      </w:tabs>
      <w:spacing w:after="0" w:line="240" w:lineRule="auto"/>
      <w:rPr>
        <w:rFonts w:cs="Arial"/>
        <w:sz w:val="16"/>
        <w:szCs w:val="16"/>
      </w:rPr>
    </w:pPr>
    <w:r w:rsidRPr="004A4CDD">
      <w:rPr>
        <w:rFonts w:cs="Arial"/>
        <w:iCs/>
        <w:sz w:val="16"/>
        <w:szCs w:val="16"/>
      </w:rPr>
      <w:t xml:space="preserve"> </w:t>
    </w:r>
  </w:p>
  <w:p w:rsidR="004D4FED" w:rsidRPr="0059571D" w:rsidRDefault="001645E9" w:rsidP="00F50104">
    <w:pPr>
      <w:tabs>
        <w:tab w:val="center" w:pos="4513"/>
        <w:tab w:val="right" w:pos="9026"/>
      </w:tabs>
      <w:spacing w:after="0" w:line="240" w:lineRule="auto"/>
    </w:pPr>
    <w:r>
      <w:rPr>
        <w:rFonts w:cs="Arial"/>
        <w:iCs/>
        <w:sz w:val="16"/>
        <w:szCs w:val="16"/>
      </w:rPr>
      <w:t>[BROKER REGULATORY DISCLOSURE]</w:t>
    </w:r>
  </w:p>
  <w:p w:rsidR="004D4FED" w:rsidRPr="00FD72D7" w:rsidRDefault="004D4FED" w:rsidP="00FD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ED" w:rsidRDefault="004D4FED" w:rsidP="00F50104">
    <w:pPr>
      <w:tabs>
        <w:tab w:val="center" w:pos="4513"/>
        <w:tab w:val="right" w:pos="9026"/>
      </w:tabs>
      <w:spacing w:after="0" w:line="240" w:lineRule="auto"/>
      <w:rPr>
        <w:rFonts w:cs="Arial"/>
        <w:iCs/>
        <w:sz w:val="16"/>
        <w:szCs w:val="16"/>
      </w:rPr>
    </w:pPr>
  </w:p>
  <w:p w:rsidR="004D4FED" w:rsidRDefault="004D4FED" w:rsidP="007079DE">
    <w:pPr>
      <w:tabs>
        <w:tab w:val="center" w:pos="4513"/>
        <w:tab w:val="right" w:pos="9026"/>
      </w:tabs>
      <w:spacing w:after="0" w:line="240" w:lineRule="auto"/>
      <w:rPr>
        <w:rFonts w:cs="Arial"/>
        <w:iCs/>
        <w:sz w:val="16"/>
        <w:szCs w:val="16"/>
      </w:rPr>
    </w:pPr>
  </w:p>
  <w:p w:rsidR="004D4FED" w:rsidRPr="0059571D" w:rsidRDefault="00D275F9" w:rsidP="00FB3B45">
    <w:pPr>
      <w:tabs>
        <w:tab w:val="center" w:pos="4513"/>
        <w:tab w:val="right" w:pos="9026"/>
      </w:tabs>
      <w:spacing w:after="0" w:line="240" w:lineRule="auto"/>
    </w:pPr>
    <w:r>
      <w:rPr>
        <w:rFonts w:cs="Arial"/>
        <w:iCs/>
        <w:sz w:val="16"/>
        <w:szCs w:val="16"/>
      </w:rPr>
      <w:t>[BROKER REGULATORY DISCLOSURE]</w:t>
    </w:r>
  </w:p>
  <w:p w:rsidR="004D4FED" w:rsidRPr="0059571D" w:rsidRDefault="004D4FED" w:rsidP="001C37C6">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5C" w:rsidRDefault="00C0665C" w:rsidP="00374EE1">
      <w:pPr>
        <w:spacing w:after="0" w:line="240" w:lineRule="auto"/>
      </w:pPr>
      <w:r>
        <w:separator/>
      </w:r>
    </w:p>
  </w:footnote>
  <w:footnote w:type="continuationSeparator" w:id="0">
    <w:p w:rsidR="00C0665C" w:rsidRDefault="00C0665C" w:rsidP="00374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A2" w:rsidRDefault="004379A2">
    <w:pPr>
      <w:pStyle w:val="Header"/>
    </w:pPr>
    <w:r>
      <w:t>BROKER LETTERHEAD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49" w:rsidRDefault="004379A2" w:rsidP="0012728B">
    <w:pPr>
      <w:pStyle w:val="Header"/>
      <w:tabs>
        <w:tab w:val="clear" w:pos="4513"/>
        <w:tab w:val="clear" w:pos="9026"/>
        <w:tab w:val="left" w:pos="7627"/>
      </w:tabs>
    </w:pPr>
    <w:r>
      <w:t>BROKER LETTERHEAD</w:t>
    </w:r>
  </w:p>
  <w:p w:rsidR="004D4FED" w:rsidRDefault="004D4FED">
    <w:pPr>
      <w:pStyle w:val="Header"/>
    </w:pPr>
  </w:p>
  <w:p w:rsidR="00EF40CF" w:rsidRDefault="00EF40CF">
    <w:pPr>
      <w:pStyle w:val="Header"/>
    </w:pPr>
  </w:p>
  <w:p w:rsidR="00EF40CF" w:rsidRDefault="00EF40CF">
    <w:pPr>
      <w:pStyle w:val="Header"/>
    </w:pPr>
  </w:p>
  <w:p w:rsidR="00EF40CF" w:rsidRDefault="00EF40CF">
    <w:pPr>
      <w:pStyle w:val="Header"/>
    </w:pPr>
  </w:p>
  <w:p w:rsidR="00EF40CF" w:rsidRDefault="00EF40CF">
    <w:pPr>
      <w:pStyle w:val="Header"/>
    </w:pPr>
  </w:p>
  <w:p w:rsidR="00EF40CF" w:rsidRDefault="00EF4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B4D33"/>
    <w:multiLevelType w:val="hybridMultilevel"/>
    <w:tmpl w:val="E74E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1"/>
    <w:rsid w:val="00003778"/>
    <w:rsid w:val="000066C7"/>
    <w:rsid w:val="000127AD"/>
    <w:rsid w:val="00012BD6"/>
    <w:rsid w:val="00024B33"/>
    <w:rsid w:val="00034C6F"/>
    <w:rsid w:val="00035502"/>
    <w:rsid w:val="00046A2C"/>
    <w:rsid w:val="00063F11"/>
    <w:rsid w:val="0006475C"/>
    <w:rsid w:val="000662B0"/>
    <w:rsid w:val="000754B9"/>
    <w:rsid w:val="00076D3D"/>
    <w:rsid w:val="00081A0D"/>
    <w:rsid w:val="00086F77"/>
    <w:rsid w:val="000931C0"/>
    <w:rsid w:val="000B03DC"/>
    <w:rsid w:val="000B1415"/>
    <w:rsid w:val="000B1C06"/>
    <w:rsid w:val="000B60CF"/>
    <w:rsid w:val="000B6576"/>
    <w:rsid w:val="000C43FF"/>
    <w:rsid w:val="000C7C0F"/>
    <w:rsid w:val="000D0641"/>
    <w:rsid w:val="000D5C0D"/>
    <w:rsid w:val="000E2554"/>
    <w:rsid w:val="000F0CB9"/>
    <w:rsid w:val="000F3933"/>
    <w:rsid w:val="000F78E1"/>
    <w:rsid w:val="00100368"/>
    <w:rsid w:val="00107BE5"/>
    <w:rsid w:val="001114DF"/>
    <w:rsid w:val="001132AC"/>
    <w:rsid w:val="001159E4"/>
    <w:rsid w:val="00116423"/>
    <w:rsid w:val="00116F13"/>
    <w:rsid w:val="001259C5"/>
    <w:rsid w:val="0012728B"/>
    <w:rsid w:val="00131C4D"/>
    <w:rsid w:val="00133F20"/>
    <w:rsid w:val="0013453B"/>
    <w:rsid w:val="0014741B"/>
    <w:rsid w:val="0016204F"/>
    <w:rsid w:val="00162B9C"/>
    <w:rsid w:val="001633B8"/>
    <w:rsid w:val="001645E9"/>
    <w:rsid w:val="00172FC1"/>
    <w:rsid w:val="0017467E"/>
    <w:rsid w:val="00181835"/>
    <w:rsid w:val="00185691"/>
    <w:rsid w:val="001912ED"/>
    <w:rsid w:val="00194331"/>
    <w:rsid w:val="001A44B9"/>
    <w:rsid w:val="001A4E55"/>
    <w:rsid w:val="001A504E"/>
    <w:rsid w:val="001A52BB"/>
    <w:rsid w:val="001A57FF"/>
    <w:rsid w:val="001B48A8"/>
    <w:rsid w:val="001C1D0B"/>
    <w:rsid w:val="001C37C6"/>
    <w:rsid w:val="001D1754"/>
    <w:rsid w:val="001D262D"/>
    <w:rsid w:val="001E5732"/>
    <w:rsid w:val="001F67FF"/>
    <w:rsid w:val="00211F3B"/>
    <w:rsid w:val="002151F5"/>
    <w:rsid w:val="002154D7"/>
    <w:rsid w:val="0021732D"/>
    <w:rsid w:val="002209CE"/>
    <w:rsid w:val="002241E6"/>
    <w:rsid w:val="00232ADC"/>
    <w:rsid w:val="002448B4"/>
    <w:rsid w:val="00245D4F"/>
    <w:rsid w:val="002476CB"/>
    <w:rsid w:val="00251EE6"/>
    <w:rsid w:val="0025255C"/>
    <w:rsid w:val="00254A3A"/>
    <w:rsid w:val="00265705"/>
    <w:rsid w:val="00275AB9"/>
    <w:rsid w:val="00276903"/>
    <w:rsid w:val="002923DB"/>
    <w:rsid w:val="002A50A8"/>
    <w:rsid w:val="002A78B7"/>
    <w:rsid w:val="002B06ED"/>
    <w:rsid w:val="002B2F22"/>
    <w:rsid w:val="002B51F5"/>
    <w:rsid w:val="002B71DD"/>
    <w:rsid w:val="002C2188"/>
    <w:rsid w:val="002D1832"/>
    <w:rsid w:val="002D1E49"/>
    <w:rsid w:val="002E783E"/>
    <w:rsid w:val="003060B7"/>
    <w:rsid w:val="00306D33"/>
    <w:rsid w:val="0030733F"/>
    <w:rsid w:val="00307B03"/>
    <w:rsid w:val="00311CF1"/>
    <w:rsid w:val="00314DB0"/>
    <w:rsid w:val="00315AAF"/>
    <w:rsid w:val="00317972"/>
    <w:rsid w:val="00330B9F"/>
    <w:rsid w:val="00354A25"/>
    <w:rsid w:val="00355113"/>
    <w:rsid w:val="00371546"/>
    <w:rsid w:val="0037469A"/>
    <w:rsid w:val="00374EE1"/>
    <w:rsid w:val="00377D2C"/>
    <w:rsid w:val="00385C3C"/>
    <w:rsid w:val="00394E6E"/>
    <w:rsid w:val="00394FA9"/>
    <w:rsid w:val="0039549E"/>
    <w:rsid w:val="003A53B2"/>
    <w:rsid w:val="003A733D"/>
    <w:rsid w:val="003C6AFA"/>
    <w:rsid w:val="003C7370"/>
    <w:rsid w:val="003D093C"/>
    <w:rsid w:val="003D3492"/>
    <w:rsid w:val="003E394F"/>
    <w:rsid w:val="003E4895"/>
    <w:rsid w:val="00401C86"/>
    <w:rsid w:val="00412549"/>
    <w:rsid w:val="00413F1C"/>
    <w:rsid w:val="00416E26"/>
    <w:rsid w:val="004317D7"/>
    <w:rsid w:val="004379A2"/>
    <w:rsid w:val="00442C87"/>
    <w:rsid w:val="00460E27"/>
    <w:rsid w:val="00482C93"/>
    <w:rsid w:val="00495B06"/>
    <w:rsid w:val="004A0073"/>
    <w:rsid w:val="004A2A5A"/>
    <w:rsid w:val="004A4308"/>
    <w:rsid w:val="004A64A4"/>
    <w:rsid w:val="004C088F"/>
    <w:rsid w:val="004C0BC7"/>
    <w:rsid w:val="004C1214"/>
    <w:rsid w:val="004C2506"/>
    <w:rsid w:val="004D4FED"/>
    <w:rsid w:val="004D79E0"/>
    <w:rsid w:val="004F730A"/>
    <w:rsid w:val="00501E8E"/>
    <w:rsid w:val="00505666"/>
    <w:rsid w:val="00511EB8"/>
    <w:rsid w:val="00517022"/>
    <w:rsid w:val="00524463"/>
    <w:rsid w:val="00526F44"/>
    <w:rsid w:val="0053651E"/>
    <w:rsid w:val="00546E46"/>
    <w:rsid w:val="0055186B"/>
    <w:rsid w:val="00561BA5"/>
    <w:rsid w:val="00572637"/>
    <w:rsid w:val="005810D4"/>
    <w:rsid w:val="00581FF1"/>
    <w:rsid w:val="00584018"/>
    <w:rsid w:val="0059571D"/>
    <w:rsid w:val="005A077B"/>
    <w:rsid w:val="005A1395"/>
    <w:rsid w:val="005A2022"/>
    <w:rsid w:val="005A41B0"/>
    <w:rsid w:val="005A6FCF"/>
    <w:rsid w:val="005C1F25"/>
    <w:rsid w:val="005C65D3"/>
    <w:rsid w:val="005C7F86"/>
    <w:rsid w:val="005D4F83"/>
    <w:rsid w:val="005D7BBD"/>
    <w:rsid w:val="005E2E88"/>
    <w:rsid w:val="005F3256"/>
    <w:rsid w:val="006062EE"/>
    <w:rsid w:val="00610C5F"/>
    <w:rsid w:val="00611AAB"/>
    <w:rsid w:val="00614E07"/>
    <w:rsid w:val="006260C4"/>
    <w:rsid w:val="006275DA"/>
    <w:rsid w:val="00634D49"/>
    <w:rsid w:val="00641F1C"/>
    <w:rsid w:val="00651ABA"/>
    <w:rsid w:val="00654246"/>
    <w:rsid w:val="006545F2"/>
    <w:rsid w:val="00656723"/>
    <w:rsid w:val="00662D58"/>
    <w:rsid w:val="006A4BC5"/>
    <w:rsid w:val="006B11E3"/>
    <w:rsid w:val="006B2EFC"/>
    <w:rsid w:val="006B6C37"/>
    <w:rsid w:val="006C315F"/>
    <w:rsid w:val="006C57F5"/>
    <w:rsid w:val="006C61FD"/>
    <w:rsid w:val="006C660C"/>
    <w:rsid w:val="006D0636"/>
    <w:rsid w:val="006D67D4"/>
    <w:rsid w:val="006E45BF"/>
    <w:rsid w:val="006F0585"/>
    <w:rsid w:val="006F3923"/>
    <w:rsid w:val="006F6AFC"/>
    <w:rsid w:val="007058FD"/>
    <w:rsid w:val="007079DE"/>
    <w:rsid w:val="00711138"/>
    <w:rsid w:val="00717301"/>
    <w:rsid w:val="00717445"/>
    <w:rsid w:val="0072002D"/>
    <w:rsid w:val="00721C1F"/>
    <w:rsid w:val="007234BF"/>
    <w:rsid w:val="00733593"/>
    <w:rsid w:val="0074080E"/>
    <w:rsid w:val="00740FD3"/>
    <w:rsid w:val="007466F2"/>
    <w:rsid w:val="00752BD1"/>
    <w:rsid w:val="0076396E"/>
    <w:rsid w:val="0079486B"/>
    <w:rsid w:val="007A62CB"/>
    <w:rsid w:val="007B3CE8"/>
    <w:rsid w:val="007B6E32"/>
    <w:rsid w:val="007C32A7"/>
    <w:rsid w:val="007C74C3"/>
    <w:rsid w:val="007C7FA0"/>
    <w:rsid w:val="007D39A3"/>
    <w:rsid w:val="007D5636"/>
    <w:rsid w:val="007D6E52"/>
    <w:rsid w:val="007E3F7F"/>
    <w:rsid w:val="007E5B1D"/>
    <w:rsid w:val="007F3A3E"/>
    <w:rsid w:val="00804809"/>
    <w:rsid w:val="00813621"/>
    <w:rsid w:val="00813C90"/>
    <w:rsid w:val="00813CC1"/>
    <w:rsid w:val="00816BC9"/>
    <w:rsid w:val="00822FEC"/>
    <w:rsid w:val="00825505"/>
    <w:rsid w:val="008349C4"/>
    <w:rsid w:val="00840527"/>
    <w:rsid w:val="0084279E"/>
    <w:rsid w:val="00851407"/>
    <w:rsid w:val="008516FD"/>
    <w:rsid w:val="00852291"/>
    <w:rsid w:val="00853A21"/>
    <w:rsid w:val="008544EA"/>
    <w:rsid w:val="0086426A"/>
    <w:rsid w:val="008660E0"/>
    <w:rsid w:val="0087004C"/>
    <w:rsid w:val="008761F8"/>
    <w:rsid w:val="0087783F"/>
    <w:rsid w:val="0088185D"/>
    <w:rsid w:val="00886DE8"/>
    <w:rsid w:val="00890BC2"/>
    <w:rsid w:val="008A7AA6"/>
    <w:rsid w:val="008A7B4B"/>
    <w:rsid w:val="008C0361"/>
    <w:rsid w:val="008C30B1"/>
    <w:rsid w:val="008C5E9A"/>
    <w:rsid w:val="008D4C2A"/>
    <w:rsid w:val="008E53F0"/>
    <w:rsid w:val="0090596D"/>
    <w:rsid w:val="00912708"/>
    <w:rsid w:val="00917ECC"/>
    <w:rsid w:val="009328BC"/>
    <w:rsid w:val="0093428A"/>
    <w:rsid w:val="00944E50"/>
    <w:rsid w:val="00953FF1"/>
    <w:rsid w:val="0095454B"/>
    <w:rsid w:val="0096583C"/>
    <w:rsid w:val="00976B3C"/>
    <w:rsid w:val="00984926"/>
    <w:rsid w:val="009D4B1C"/>
    <w:rsid w:val="009E618F"/>
    <w:rsid w:val="00A10F71"/>
    <w:rsid w:val="00A135D1"/>
    <w:rsid w:val="00A23ACB"/>
    <w:rsid w:val="00A3164D"/>
    <w:rsid w:val="00A34CD7"/>
    <w:rsid w:val="00A50AF1"/>
    <w:rsid w:val="00A50C88"/>
    <w:rsid w:val="00A563F8"/>
    <w:rsid w:val="00A56B29"/>
    <w:rsid w:val="00A71BE9"/>
    <w:rsid w:val="00A76321"/>
    <w:rsid w:val="00A819A5"/>
    <w:rsid w:val="00A83880"/>
    <w:rsid w:val="00A84007"/>
    <w:rsid w:val="00AC0675"/>
    <w:rsid w:val="00AF2E5C"/>
    <w:rsid w:val="00AF644F"/>
    <w:rsid w:val="00B0005F"/>
    <w:rsid w:val="00B00E2D"/>
    <w:rsid w:val="00B01E3C"/>
    <w:rsid w:val="00B04F1E"/>
    <w:rsid w:val="00B0570A"/>
    <w:rsid w:val="00B31ECB"/>
    <w:rsid w:val="00B37886"/>
    <w:rsid w:val="00B45818"/>
    <w:rsid w:val="00B55AC8"/>
    <w:rsid w:val="00B60D1C"/>
    <w:rsid w:val="00B60F37"/>
    <w:rsid w:val="00B753F5"/>
    <w:rsid w:val="00B77915"/>
    <w:rsid w:val="00B80A64"/>
    <w:rsid w:val="00B85499"/>
    <w:rsid w:val="00B87830"/>
    <w:rsid w:val="00B9184F"/>
    <w:rsid w:val="00B9224D"/>
    <w:rsid w:val="00B936FD"/>
    <w:rsid w:val="00B95AB0"/>
    <w:rsid w:val="00B95D27"/>
    <w:rsid w:val="00B96205"/>
    <w:rsid w:val="00BA3B77"/>
    <w:rsid w:val="00BA4F61"/>
    <w:rsid w:val="00BA7F3E"/>
    <w:rsid w:val="00BD7D6A"/>
    <w:rsid w:val="00BE3FE8"/>
    <w:rsid w:val="00BF5EBF"/>
    <w:rsid w:val="00C05AB4"/>
    <w:rsid w:val="00C0665C"/>
    <w:rsid w:val="00C12437"/>
    <w:rsid w:val="00C24150"/>
    <w:rsid w:val="00C265D2"/>
    <w:rsid w:val="00C338A7"/>
    <w:rsid w:val="00C34EAF"/>
    <w:rsid w:val="00C40D02"/>
    <w:rsid w:val="00C43FB8"/>
    <w:rsid w:val="00C54CD8"/>
    <w:rsid w:val="00C63D70"/>
    <w:rsid w:val="00C87CEF"/>
    <w:rsid w:val="00C94D66"/>
    <w:rsid w:val="00CA09A1"/>
    <w:rsid w:val="00CA13E4"/>
    <w:rsid w:val="00CA3FD1"/>
    <w:rsid w:val="00CA5281"/>
    <w:rsid w:val="00CA579A"/>
    <w:rsid w:val="00CA65B7"/>
    <w:rsid w:val="00CA7391"/>
    <w:rsid w:val="00CC4566"/>
    <w:rsid w:val="00CC7703"/>
    <w:rsid w:val="00CD5D1F"/>
    <w:rsid w:val="00CD71DB"/>
    <w:rsid w:val="00CF0AD1"/>
    <w:rsid w:val="00CF1CD4"/>
    <w:rsid w:val="00CF4905"/>
    <w:rsid w:val="00D03183"/>
    <w:rsid w:val="00D04A30"/>
    <w:rsid w:val="00D275F9"/>
    <w:rsid w:val="00D377FD"/>
    <w:rsid w:val="00D42A0A"/>
    <w:rsid w:val="00D476B3"/>
    <w:rsid w:val="00D61D59"/>
    <w:rsid w:val="00D624F2"/>
    <w:rsid w:val="00D6349C"/>
    <w:rsid w:val="00D701A4"/>
    <w:rsid w:val="00D761EB"/>
    <w:rsid w:val="00D852DB"/>
    <w:rsid w:val="00D93F95"/>
    <w:rsid w:val="00DA36AF"/>
    <w:rsid w:val="00DB091B"/>
    <w:rsid w:val="00DB51B4"/>
    <w:rsid w:val="00DC06EF"/>
    <w:rsid w:val="00DC3A9D"/>
    <w:rsid w:val="00DD2448"/>
    <w:rsid w:val="00DD5C25"/>
    <w:rsid w:val="00DE49DE"/>
    <w:rsid w:val="00DF6409"/>
    <w:rsid w:val="00DF6A83"/>
    <w:rsid w:val="00E233A3"/>
    <w:rsid w:val="00E243EA"/>
    <w:rsid w:val="00E25BFA"/>
    <w:rsid w:val="00E30F95"/>
    <w:rsid w:val="00E37CDD"/>
    <w:rsid w:val="00E40F42"/>
    <w:rsid w:val="00E66980"/>
    <w:rsid w:val="00E67077"/>
    <w:rsid w:val="00E73D27"/>
    <w:rsid w:val="00E77110"/>
    <w:rsid w:val="00E9013C"/>
    <w:rsid w:val="00E90D47"/>
    <w:rsid w:val="00E95853"/>
    <w:rsid w:val="00E95BDB"/>
    <w:rsid w:val="00EA018A"/>
    <w:rsid w:val="00EA7165"/>
    <w:rsid w:val="00EB048B"/>
    <w:rsid w:val="00EB1C19"/>
    <w:rsid w:val="00EB419C"/>
    <w:rsid w:val="00EC4415"/>
    <w:rsid w:val="00ED0671"/>
    <w:rsid w:val="00ED292A"/>
    <w:rsid w:val="00ED4B8A"/>
    <w:rsid w:val="00ED6C39"/>
    <w:rsid w:val="00EF40CF"/>
    <w:rsid w:val="00EF5CDF"/>
    <w:rsid w:val="00F0172A"/>
    <w:rsid w:val="00F02B6C"/>
    <w:rsid w:val="00F170DC"/>
    <w:rsid w:val="00F17CA3"/>
    <w:rsid w:val="00F17D2C"/>
    <w:rsid w:val="00F17D67"/>
    <w:rsid w:val="00F17E8D"/>
    <w:rsid w:val="00F22B1A"/>
    <w:rsid w:val="00F4199C"/>
    <w:rsid w:val="00F43933"/>
    <w:rsid w:val="00F43C1B"/>
    <w:rsid w:val="00F50104"/>
    <w:rsid w:val="00F53606"/>
    <w:rsid w:val="00F539F8"/>
    <w:rsid w:val="00F56728"/>
    <w:rsid w:val="00F672EE"/>
    <w:rsid w:val="00F74173"/>
    <w:rsid w:val="00F772FD"/>
    <w:rsid w:val="00F77E81"/>
    <w:rsid w:val="00F83705"/>
    <w:rsid w:val="00F83792"/>
    <w:rsid w:val="00F865F7"/>
    <w:rsid w:val="00F86F84"/>
    <w:rsid w:val="00F92086"/>
    <w:rsid w:val="00F9636F"/>
    <w:rsid w:val="00FA7B79"/>
    <w:rsid w:val="00FB20A3"/>
    <w:rsid w:val="00FB3B45"/>
    <w:rsid w:val="00FC0A96"/>
    <w:rsid w:val="00FC368C"/>
    <w:rsid w:val="00FD4A20"/>
    <w:rsid w:val="00FD72D7"/>
    <w:rsid w:val="00FE0148"/>
    <w:rsid w:val="00FF071F"/>
    <w:rsid w:val="00FF55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D1"/>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5D1"/>
    <w:rPr>
      <w:color w:val="0000FF" w:themeColor="hyperlink"/>
      <w:u w:val="single"/>
    </w:rPr>
  </w:style>
  <w:style w:type="character" w:styleId="CommentReference">
    <w:name w:val="annotation reference"/>
    <w:basedOn w:val="DefaultParagraphFont"/>
    <w:uiPriority w:val="99"/>
    <w:semiHidden/>
    <w:unhideWhenUsed/>
    <w:rsid w:val="00374EE1"/>
    <w:rPr>
      <w:sz w:val="16"/>
      <w:szCs w:val="16"/>
    </w:rPr>
  </w:style>
  <w:style w:type="paragraph" w:styleId="CommentText">
    <w:name w:val="annotation text"/>
    <w:basedOn w:val="Normal"/>
    <w:link w:val="CommentTextChar"/>
    <w:uiPriority w:val="99"/>
    <w:semiHidden/>
    <w:unhideWhenUsed/>
    <w:rsid w:val="00374EE1"/>
    <w:pPr>
      <w:spacing w:line="240" w:lineRule="auto"/>
    </w:pPr>
    <w:rPr>
      <w:sz w:val="20"/>
      <w:szCs w:val="20"/>
    </w:rPr>
  </w:style>
  <w:style w:type="character" w:customStyle="1" w:styleId="CommentTextChar">
    <w:name w:val="Comment Text Char"/>
    <w:basedOn w:val="DefaultParagraphFont"/>
    <w:link w:val="CommentText"/>
    <w:uiPriority w:val="99"/>
    <w:semiHidden/>
    <w:rsid w:val="00374E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74EE1"/>
    <w:rPr>
      <w:b/>
      <w:bCs/>
    </w:rPr>
  </w:style>
  <w:style w:type="character" w:customStyle="1" w:styleId="CommentSubjectChar">
    <w:name w:val="Comment Subject Char"/>
    <w:basedOn w:val="CommentTextChar"/>
    <w:link w:val="CommentSubject"/>
    <w:uiPriority w:val="99"/>
    <w:semiHidden/>
    <w:rsid w:val="00374EE1"/>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37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E1"/>
    <w:rPr>
      <w:rFonts w:ascii="Tahoma" w:hAnsi="Tahoma" w:cs="Tahoma"/>
      <w:sz w:val="16"/>
      <w:szCs w:val="16"/>
    </w:rPr>
  </w:style>
  <w:style w:type="paragraph" w:styleId="Header">
    <w:name w:val="header"/>
    <w:basedOn w:val="Normal"/>
    <w:link w:val="HeaderChar"/>
    <w:uiPriority w:val="99"/>
    <w:unhideWhenUsed/>
    <w:rsid w:val="00374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EE1"/>
    <w:rPr>
      <w:rFonts w:asciiTheme="minorHAnsi" w:hAnsiTheme="minorHAnsi" w:cstheme="minorBidi"/>
    </w:rPr>
  </w:style>
  <w:style w:type="paragraph" w:styleId="Footer">
    <w:name w:val="footer"/>
    <w:basedOn w:val="Normal"/>
    <w:link w:val="FooterChar"/>
    <w:uiPriority w:val="99"/>
    <w:unhideWhenUsed/>
    <w:rsid w:val="00374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EE1"/>
    <w:rPr>
      <w:rFonts w:asciiTheme="minorHAnsi" w:hAnsiTheme="minorHAnsi" w:cstheme="minorBidi"/>
    </w:rPr>
  </w:style>
  <w:style w:type="paragraph" w:styleId="ListParagraph">
    <w:name w:val="List Paragraph"/>
    <w:basedOn w:val="Normal"/>
    <w:uiPriority w:val="34"/>
    <w:qFormat/>
    <w:rsid w:val="00CA7391"/>
    <w:pPr>
      <w:ind w:left="720"/>
      <w:contextualSpacing/>
    </w:pPr>
  </w:style>
  <w:style w:type="character" w:styleId="Strong">
    <w:name w:val="Strong"/>
    <w:basedOn w:val="DefaultParagraphFont"/>
    <w:uiPriority w:val="22"/>
    <w:qFormat/>
    <w:rsid w:val="005A41B0"/>
    <w:rPr>
      <w:b/>
      <w:bCs/>
    </w:rPr>
  </w:style>
  <w:style w:type="paragraph" w:styleId="Revision">
    <w:name w:val="Revision"/>
    <w:hidden/>
    <w:uiPriority w:val="99"/>
    <w:semiHidden/>
    <w:rsid w:val="00B753F5"/>
    <w:pPr>
      <w:spacing w:after="0" w:line="240" w:lineRule="auto"/>
    </w:pPr>
    <w:rPr>
      <w:rFonts w:asciiTheme="minorHAnsi" w:hAnsiTheme="minorHAnsi" w:cstheme="minorBidi"/>
    </w:rPr>
  </w:style>
  <w:style w:type="paragraph" w:styleId="FootnoteText">
    <w:name w:val="footnote text"/>
    <w:basedOn w:val="Normal"/>
    <w:link w:val="FootnoteTextChar"/>
    <w:uiPriority w:val="99"/>
    <w:semiHidden/>
    <w:unhideWhenUsed/>
    <w:rsid w:val="00813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CC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13C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D1"/>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5D1"/>
    <w:rPr>
      <w:color w:val="0000FF" w:themeColor="hyperlink"/>
      <w:u w:val="single"/>
    </w:rPr>
  </w:style>
  <w:style w:type="character" w:styleId="CommentReference">
    <w:name w:val="annotation reference"/>
    <w:basedOn w:val="DefaultParagraphFont"/>
    <w:uiPriority w:val="99"/>
    <w:semiHidden/>
    <w:unhideWhenUsed/>
    <w:rsid w:val="00374EE1"/>
    <w:rPr>
      <w:sz w:val="16"/>
      <w:szCs w:val="16"/>
    </w:rPr>
  </w:style>
  <w:style w:type="paragraph" w:styleId="CommentText">
    <w:name w:val="annotation text"/>
    <w:basedOn w:val="Normal"/>
    <w:link w:val="CommentTextChar"/>
    <w:uiPriority w:val="99"/>
    <w:semiHidden/>
    <w:unhideWhenUsed/>
    <w:rsid w:val="00374EE1"/>
    <w:pPr>
      <w:spacing w:line="240" w:lineRule="auto"/>
    </w:pPr>
    <w:rPr>
      <w:sz w:val="20"/>
      <w:szCs w:val="20"/>
    </w:rPr>
  </w:style>
  <w:style w:type="character" w:customStyle="1" w:styleId="CommentTextChar">
    <w:name w:val="Comment Text Char"/>
    <w:basedOn w:val="DefaultParagraphFont"/>
    <w:link w:val="CommentText"/>
    <w:uiPriority w:val="99"/>
    <w:semiHidden/>
    <w:rsid w:val="00374E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74EE1"/>
    <w:rPr>
      <w:b/>
      <w:bCs/>
    </w:rPr>
  </w:style>
  <w:style w:type="character" w:customStyle="1" w:styleId="CommentSubjectChar">
    <w:name w:val="Comment Subject Char"/>
    <w:basedOn w:val="CommentTextChar"/>
    <w:link w:val="CommentSubject"/>
    <w:uiPriority w:val="99"/>
    <w:semiHidden/>
    <w:rsid w:val="00374EE1"/>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37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E1"/>
    <w:rPr>
      <w:rFonts w:ascii="Tahoma" w:hAnsi="Tahoma" w:cs="Tahoma"/>
      <w:sz w:val="16"/>
      <w:szCs w:val="16"/>
    </w:rPr>
  </w:style>
  <w:style w:type="paragraph" w:styleId="Header">
    <w:name w:val="header"/>
    <w:basedOn w:val="Normal"/>
    <w:link w:val="HeaderChar"/>
    <w:uiPriority w:val="99"/>
    <w:unhideWhenUsed/>
    <w:rsid w:val="00374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EE1"/>
    <w:rPr>
      <w:rFonts w:asciiTheme="minorHAnsi" w:hAnsiTheme="minorHAnsi" w:cstheme="minorBidi"/>
    </w:rPr>
  </w:style>
  <w:style w:type="paragraph" w:styleId="Footer">
    <w:name w:val="footer"/>
    <w:basedOn w:val="Normal"/>
    <w:link w:val="FooterChar"/>
    <w:uiPriority w:val="99"/>
    <w:unhideWhenUsed/>
    <w:rsid w:val="00374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EE1"/>
    <w:rPr>
      <w:rFonts w:asciiTheme="minorHAnsi" w:hAnsiTheme="minorHAnsi" w:cstheme="minorBidi"/>
    </w:rPr>
  </w:style>
  <w:style w:type="paragraph" w:styleId="ListParagraph">
    <w:name w:val="List Paragraph"/>
    <w:basedOn w:val="Normal"/>
    <w:uiPriority w:val="34"/>
    <w:qFormat/>
    <w:rsid w:val="00CA7391"/>
    <w:pPr>
      <w:ind w:left="720"/>
      <w:contextualSpacing/>
    </w:pPr>
  </w:style>
  <w:style w:type="character" w:styleId="Strong">
    <w:name w:val="Strong"/>
    <w:basedOn w:val="DefaultParagraphFont"/>
    <w:uiPriority w:val="22"/>
    <w:qFormat/>
    <w:rsid w:val="005A41B0"/>
    <w:rPr>
      <w:b/>
      <w:bCs/>
    </w:rPr>
  </w:style>
  <w:style w:type="paragraph" w:styleId="Revision">
    <w:name w:val="Revision"/>
    <w:hidden/>
    <w:uiPriority w:val="99"/>
    <w:semiHidden/>
    <w:rsid w:val="00B753F5"/>
    <w:pPr>
      <w:spacing w:after="0" w:line="240" w:lineRule="auto"/>
    </w:pPr>
    <w:rPr>
      <w:rFonts w:asciiTheme="minorHAnsi" w:hAnsiTheme="minorHAnsi" w:cstheme="minorBidi"/>
    </w:rPr>
  </w:style>
  <w:style w:type="paragraph" w:styleId="FootnoteText">
    <w:name w:val="footnote text"/>
    <w:basedOn w:val="Normal"/>
    <w:link w:val="FootnoteTextChar"/>
    <w:uiPriority w:val="99"/>
    <w:semiHidden/>
    <w:unhideWhenUsed/>
    <w:rsid w:val="00813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CC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13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8057">
      <w:bodyDiv w:val="1"/>
      <w:marLeft w:val="0"/>
      <w:marRight w:val="0"/>
      <w:marTop w:val="0"/>
      <w:marBottom w:val="0"/>
      <w:divBdr>
        <w:top w:val="none" w:sz="0" w:space="0" w:color="auto"/>
        <w:left w:val="none" w:sz="0" w:space="0" w:color="auto"/>
        <w:bottom w:val="none" w:sz="0" w:space="0" w:color="auto"/>
        <w:right w:val="none" w:sz="0" w:space="0" w:color="auto"/>
      </w:divBdr>
    </w:div>
    <w:div w:id="16518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7770D70FD5F4A881FE28274FCD168" ma:contentTypeVersion="2" ma:contentTypeDescription="Create a new document." ma:contentTypeScope="" ma:versionID="35ab783db90952b5a8cd7526413e7331">
  <xsd:schema xmlns:xsd="http://www.w3.org/2001/XMLSchema" xmlns:xs="http://www.w3.org/2001/XMLSchema" xmlns:p="http://schemas.microsoft.com/office/2006/metadata/properties" xmlns:ns2="ad85e1e3-80ab-4bd0-863e-8e3eb6319249" targetNamespace="http://schemas.microsoft.com/office/2006/metadata/properties" ma:root="true" ma:fieldsID="b70791246379ca30578bd36d409d352d" ns2:_="">
    <xsd:import namespace="ad85e1e3-80ab-4bd0-863e-8e3eb6319249"/>
    <xsd:element name="properties">
      <xsd:complexType>
        <xsd:sequence>
          <xsd:element name="documentManagement">
            <xsd:complexType>
              <xsd:all>
                <xsd:element ref="ns2:Description0"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5e1e3-80ab-4bd0-863e-8e3eb631924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ad85e1e3-80ab-4bd0-863e-8e3eb6319249">
      <Url xsi:nil="true"/>
      <Description xsi:nil="true"/>
    </Link>
    <Description0 xmlns="ad85e1e3-80ab-4bd0-863e-8e3eb63192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86B0-66CA-4576-AE9E-871924EDF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5e1e3-80ab-4bd0-863e-8e3eb6319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6D154-61D1-4527-962E-B38037B707C8}">
  <ds:schemaRefs>
    <ds:schemaRef ds:uri="http://schemas.microsoft.com/sharepoint/v3/contenttype/forms"/>
  </ds:schemaRefs>
</ds:datastoreItem>
</file>

<file path=customXml/itemProps3.xml><?xml version="1.0" encoding="utf-8"?>
<ds:datastoreItem xmlns:ds="http://schemas.openxmlformats.org/officeDocument/2006/customXml" ds:itemID="{4B091D77-4BF8-4ABD-B01A-88273B446850}">
  <ds:schemaRefs>
    <ds:schemaRef ds:uri="http://schemas.microsoft.com/office/2006/metadata/properties"/>
    <ds:schemaRef ds:uri="http://schemas.microsoft.com/office/infopath/2007/PartnerControls"/>
    <ds:schemaRef ds:uri="ad85e1e3-80ab-4bd0-863e-8e3eb6319249"/>
  </ds:schemaRefs>
</ds:datastoreItem>
</file>

<file path=customXml/itemProps4.xml><?xml version="1.0" encoding="utf-8"?>
<ds:datastoreItem xmlns:ds="http://schemas.openxmlformats.org/officeDocument/2006/customXml" ds:itemID="{2D2421B1-D3B5-495C-AF58-95D80D63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Mukuka Mulenga</dc:creator>
  <cp:lastModifiedBy>Louise Hughes</cp:lastModifiedBy>
  <cp:revision>6</cp:revision>
  <cp:lastPrinted>2019-02-06T18:33:00Z</cp:lastPrinted>
  <dcterms:created xsi:type="dcterms:W3CDTF">2019-03-01T18:22:00Z</dcterms:created>
  <dcterms:modified xsi:type="dcterms:W3CDTF">2019-03-01T18:45:00Z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0x0101008507770D70FD5F4A881FE28274FCD168</vt:lpwstr>
  </property>
</Properties>
</file>